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iCab Mobile App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Open app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Navigate to the YouTube website </w:t>
      </w:r>
      <w:r>
        <w:rPr>
          <w:rFonts w:ascii="Times New Roman"/>
          <w:sz w:val="28"/>
          <w:szCs w:val="28"/>
          <w:rtl w:val="0"/>
          <w:lang w:val="en-US"/>
        </w:rPr>
        <w:t xml:space="preserve"> enter URL at the top and go to youtube or other video sharing site 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Use the Youtube search to locate video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W</w:t>
      </w:r>
      <w:r>
        <w:rPr>
          <w:rFonts w:ascii="Times New Roman"/>
          <w:sz w:val="28"/>
          <w:szCs w:val="28"/>
          <w:rtl w:val="0"/>
          <w:lang w:val="en-US"/>
        </w:rPr>
        <w:t>hen you see a video you want to download, hold your finger down on it and a menu will pop up with a number of options. Choose Download and the app copies it over to your phone in MP4 format,</w:t>
      </w: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1710689</wp:posOffset>
            </wp:positionH>
            <wp:positionV relativeFrom="line">
              <wp:posOffset>200659</wp:posOffset>
            </wp:positionV>
            <wp:extent cx="325061" cy="32506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4-10-17 at 11.29.12 A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61" cy="325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Tap the download button </w:t>
      </w:r>
      <w:r>
        <w:rPr>
          <w:rFonts w:ascii="Times New Roman"/>
          <w:sz w:val="28"/>
          <w:szCs w:val="28"/>
          <w:rtl w:val="0"/>
          <w:lang w:val="en-US"/>
        </w:rPr>
        <w:t xml:space="preserve">  </w:t>
      </w:r>
      <w:r>
        <w:rPr>
          <w:rFonts w:ascii="Times New Roman"/>
          <w:sz w:val="28"/>
          <w:szCs w:val="28"/>
          <w:rtl w:val="0"/>
          <w:lang w:val="en-US"/>
        </w:rPr>
        <w:t xml:space="preserve">to see if the download was </w:t>
      </w:r>
      <w:r>
        <w:rPr>
          <w:rFonts w:ascii="Times New Roman"/>
          <w:sz w:val="28"/>
          <w:szCs w:val="28"/>
          <w:rtl w:val="0"/>
          <w:lang w:val="en-US"/>
        </w:rPr>
        <w:t xml:space="preserve"> successful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ascii="Times New Roman"/>
          <w:sz w:val="28"/>
          <w:szCs w:val="28"/>
          <w:rtl w:val="0"/>
          <w:lang w:val="en-US"/>
        </w:rPr>
        <w:t xml:space="preserve">  (Top right)</w:t>
      </w:r>
      <w:r>
        <w:rPr>
          <w:sz w:val="28"/>
          <w:szCs w:val="28"/>
        </w:rPr>
        <w:br w:type="textWrapping"/>
        <w:br w:type="textWrapping"/>
        <w:br w:type="textWrapping"/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Select 'Save Video in Album'.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</w:rPr>
        <w:tab/>
      </w:r>
    </w:p>
    <w:sectPr>
      <w:headerReference w:type="default" r:id="rId5"/>
      <w:footerReference w:type="default" r:id="rId6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"/>
      <w:lvlJc w:val="left"/>
      <w:pPr>
        <w:tabs>
          <w:tab w:val="num" w:pos="785"/>
          <w:tab w:val="clear" w:pos="0"/>
        </w:tabs>
        <w:ind w:left="785" w:hanging="785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"/>
      <w:lvlJc w:val="left"/>
      <w:pPr>
        <w:tabs>
          <w:tab w:val="num" w:pos="1571"/>
          <w:tab w:val="clear" w:pos="0"/>
        </w:tabs>
        <w:ind w:left="1571" w:hanging="1571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"/>
      <w:lvlJc w:val="left"/>
      <w:pPr>
        <w:tabs>
          <w:tab w:val="num" w:pos="2356"/>
          <w:tab w:val="clear" w:pos="0"/>
        </w:tabs>
        <w:ind w:left="2356" w:hanging="235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"/>
      <w:lvlJc w:val="left"/>
      <w:pPr>
        <w:tabs>
          <w:tab w:val="num" w:pos="3142"/>
          <w:tab w:val="clear" w:pos="0"/>
        </w:tabs>
        <w:ind w:left="3142" w:hanging="3142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"/>
      <w:lvlJc w:val="left"/>
      <w:pPr>
        <w:tabs>
          <w:tab w:val="num" w:pos="3927"/>
          <w:tab w:val="clear" w:pos="0"/>
        </w:tabs>
        <w:ind w:left="3927" w:hanging="392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"/>
      <w:lvlJc w:val="left"/>
      <w:pPr>
        <w:tabs>
          <w:tab w:val="num" w:pos="4713"/>
          <w:tab w:val="clear" w:pos="0"/>
        </w:tabs>
        <w:ind w:left="4713" w:hanging="4713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"/>
      <w:lvlJc w:val="left"/>
      <w:pPr>
        <w:tabs>
          <w:tab w:val="num" w:pos="5498"/>
          <w:tab w:val="clear" w:pos="0"/>
        </w:tabs>
        <w:ind w:left="5498" w:hanging="5498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"/>
      <w:lvlJc w:val="left"/>
      <w:pPr>
        <w:tabs>
          <w:tab w:val="num" w:pos="6284"/>
          <w:tab w:val="clear" w:pos="0"/>
        </w:tabs>
        <w:ind w:left="6284" w:hanging="6284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